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DF" w:rsidRPr="00C924DF" w:rsidRDefault="00C924DF" w:rsidP="00C924DF">
      <w:pPr>
        <w:shd w:val="clear" w:color="auto" w:fill="FFFFFF"/>
        <w:spacing w:after="0" w:line="240" w:lineRule="auto"/>
        <w:ind w:left="708"/>
        <w:jc w:val="right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A2A2A"/>
          <w:sz w:val="28"/>
          <w:szCs w:val="28"/>
          <w:lang w:eastAsia="es-MX"/>
        </w:rPr>
        <w:t>México D.F., a  12 de noviembre de 2013</w:t>
      </w:r>
    </w:p>
    <w:p w:rsidR="00C924DF" w:rsidRPr="00C924DF" w:rsidRDefault="00C924DF" w:rsidP="00C9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Arial Narrow" w:eastAsia="Times New Roman" w:hAnsi="Arial Narrow" w:cs="Arial"/>
          <w:b/>
          <w:bCs/>
          <w:color w:val="222222"/>
          <w:sz w:val="28"/>
          <w:szCs w:val="28"/>
          <w:lang w:eastAsia="es-MX"/>
        </w:rPr>
        <w:t>BOLETÍN 182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INICIAN CLASES DE CHINO-MANDARÍN Y ROBÓTICA EDUCACIONAL EN EL BARRIO DE TEPITO  </w:t>
      </w:r>
    </w:p>
    <w:p w:rsidR="00C924DF" w:rsidRPr="00C924DF" w:rsidRDefault="00C924DF" w:rsidP="00C924D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Arial" w:eastAsia="Times New Roman" w:hAnsi="Arial" w:cs="Arial"/>
          <w:color w:val="222222"/>
          <w:sz w:val="10"/>
          <w:szCs w:val="10"/>
          <w:lang w:eastAsia="es-MX"/>
        </w:rPr>
        <w:t> 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Arial" w:eastAsia="Times New Roman" w:hAnsi="Arial" w:cs="Arial"/>
          <w:color w:val="222222"/>
          <w:sz w:val="10"/>
          <w:szCs w:val="10"/>
          <w:lang w:eastAsia="es-MX"/>
        </w:rPr>
        <w:t>                                    *</w:t>
      </w:r>
      <w:r w:rsidRPr="00C924DF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A partir de este martes y hasta el 14 de febrero, 25 estudiantes de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                                  segundo grado de primaria y 25 de secundaria tomarán clases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                                  gratuitas durante cinco días a la semana.</w:t>
      </w:r>
    </w:p>
    <w:p w:rsidR="00C924DF" w:rsidRPr="00C924DF" w:rsidRDefault="00C924DF" w:rsidP="00C924D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Arial" w:eastAsia="Times New Roman" w:hAnsi="Arial" w:cs="Arial"/>
          <w:color w:val="222222"/>
          <w:sz w:val="10"/>
          <w:szCs w:val="10"/>
          <w:lang w:eastAsia="es-MX"/>
        </w:rPr>
        <w:t> 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  <w:t> 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>La Secretaria de Desarrollo Social del Distrito Federal (Sedeso-DF), Rosa Icela Rodríguez, y el rector general de la Universidad Autónoma Metropolitana (UAM), Dr. Salvador Vega y León, pusieron en marcha esta tarde los cursos del programa de Enseñanza de chino-mandarín y robótica educacional para niños de la colonia Morelos.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 xml:space="preserve">En el marco de las </w:t>
      </w:r>
      <w:r w:rsidRPr="00C924DF">
        <w:rPr>
          <w:rFonts w:ascii="Cambria" w:eastAsia="Times New Roman" w:hAnsi="Cambria" w:cs="Courier New"/>
          <w:i/>
          <w:iCs/>
          <w:color w:val="222222"/>
          <w:sz w:val="28"/>
          <w:szCs w:val="28"/>
          <w:lang w:eastAsia="es-MX"/>
        </w:rPr>
        <w:t>Acciones Sociales por Tepito</w:t>
      </w: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 xml:space="preserve">, la funcionaria dijo que ésta es una puerta que se abre a los pequeños que residen en el barrio para acceder a una vida mejor: “estamos ofreciendo herramientas para lograr la igualdad de condiciones y de oportunidades en esta Capital Social”. 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>En el Centro de Desarrollo Comunitario (CDC) Cuauhtémoc, del sistema para el Desarrollo Integral de la Familia en el Distrito Federal (DIF-DF), mencionó que China es una potencia económica mundial, por lo que cada día se hace necesario el conocimiento de su idioma.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>“Sus caracteres son usados por más de 1,300 millones de personas, y uno de cada cinco seres humanos sobre la tierra. Además, aprender idiomas genera el mejoramiento de las capacidades cognitivas”, dijo.</w:t>
      </w:r>
    </w:p>
    <w:p w:rsidR="00C924DF" w:rsidRPr="00C924DF" w:rsidRDefault="00C924DF" w:rsidP="00C924DF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Sobre la robótica educacional, mencionó, las niñas y niños obtendrán conocimientos de nuevas tecnologías y al ponerlos en práctica desarrollarán habilidades mentales para ser mejores estudiantes.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 xml:space="preserve">Por su parte Vega y León dijo que las mejores satisfacciones que tiene la UAM es cuando puede servir con acciones como ésta, por lo que felicitó a los estudiantes que recibirán las clases gratuitas y agradeció a los papás la confianza que tienen en la institución que dirige. </w:t>
      </w:r>
    </w:p>
    <w:p w:rsidR="00C924DF" w:rsidRPr="00C924DF" w:rsidRDefault="00C924DF" w:rsidP="00C9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lastRenderedPageBreak/>
        <w:t>Heinz Dietrich, director del Centro de Ciencias de la Transición de la UAM, y director ejecutivo del Programa, comentó que al final de las 10 semanas de los cursos se hará una evaluación del impacto.</w:t>
      </w:r>
    </w:p>
    <w:p w:rsidR="00C924DF" w:rsidRPr="00C924DF" w:rsidRDefault="00C924DF" w:rsidP="00C9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Después de la ceremonia, dieron inicio las clases en un aula del CDC, designada para ello, que fue adornada con lámparas, cuadros y motivos chinos, a fin de introducir a los pequeños en un ambiente distinto.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A partir de este martes y hasta el 14 de febrero, con vacaciones del 14 de diciembre al 9 de enero, 25 estudiantes de segundo grado de primaria y 25 de secundaria tomarán clases de 16:00 a 18:00 horas y de 18:00 a 19:30 durante cinco días a la semana. Lunes, miércoles y viernes recibirán enseñanza de de chino-mandarín y martes y jueves de robótica.  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val="es-ES" w:eastAsia="es-MX"/>
        </w:rPr>
        <w:t>En el programa se aplicará un modelo de enseñanza novedoso, que ha sido reconocido por el gobierno de China y el Instituto Confucio, el cual cuenta con el primer software interactivo de enseñanza-aprendizaje mandarín-castellano, escrito en México  por el coordinador de la Casa de China, Alexis Lozano.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val="es-ES" w:eastAsia="es-MX"/>
        </w:rPr>
        <w:t>Con este sistema de enseñanza una persona puede alcanzar en 18 meses el nivel requerido por el Gobierno Chino para obtener una beca y viajar a esta nación con el propósito de perfeccionar lo aprendido.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P</w:t>
      </w:r>
      <w:r w:rsidRPr="00C924DF">
        <w:rPr>
          <w:rFonts w:ascii="Cambria" w:eastAsia="Times New Roman" w:hAnsi="Cambria" w:cs="Arial"/>
          <w:color w:val="222222"/>
          <w:sz w:val="28"/>
          <w:szCs w:val="28"/>
          <w:lang w:val="es-ES" w:eastAsia="es-MX"/>
        </w:rPr>
        <w:t>ara la robótica los profesores serán Juan Carlos Olguín y Jacobo Sandoval, encargados de dirigir el Grupo de Transrobótica del Centro de Ciencias de la Transición de la UAM. Ellos impartirán las clases con materiales reciclados, así como un software y ensamblaje de diseño propio.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val="es-ES" w:eastAsia="es-MX"/>
        </w:rPr>
        <w:t>Por la UAM participará en el proyecto además la encargada del aspecto pedagógico, Sandra Mirna Soto, así como dos profesores de chino-mandarín.</w:t>
      </w:r>
    </w:p>
    <w:p w:rsidR="00C924DF" w:rsidRPr="00C924DF" w:rsidRDefault="00C924DF" w:rsidP="00C9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En el evento de este martes estuvieron presentes el director general del DIF-DF, Gamaliel Martínez Pacheco; el Subsecretario de Participación Ciudadana de la Secretaría de Desarrollo Social, Adolfo Savín Cravioto; la directora general del Instituto para la Atención de los Adultos Mayores, Rocío Bárcena Molina; el Secretario de Educación de la Embajada de China y del Equipo Ensayo Piloto, Fu Jia, y el director del Consejo de Evaluación del Desarrollo Social del DF (Evalua-DF), Arturo Cerón.</w:t>
      </w:r>
    </w:p>
    <w:p w:rsidR="00C924DF" w:rsidRPr="00C924DF" w:rsidRDefault="00C924DF" w:rsidP="00C92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MX"/>
        </w:rPr>
      </w:pPr>
      <w:r w:rsidRPr="00C924DF">
        <w:rPr>
          <w:rFonts w:ascii="Cambria" w:eastAsia="Times New Roman" w:hAnsi="Cambria" w:cs="Courier New"/>
          <w:color w:val="222222"/>
          <w:sz w:val="28"/>
          <w:szCs w:val="28"/>
          <w:lang w:eastAsia="es-MX"/>
        </w:rPr>
        <w:t> 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 </w:t>
      </w:r>
    </w:p>
    <w:p w:rsidR="00C924DF" w:rsidRPr="00C924DF" w:rsidRDefault="00C924DF" w:rsidP="00C92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es-MX"/>
        </w:rPr>
      </w:pPr>
      <w:r w:rsidRPr="00C924DF">
        <w:rPr>
          <w:rFonts w:ascii="Arial" w:eastAsia="Times New Roman" w:hAnsi="Arial" w:cs="Arial"/>
          <w:color w:val="222222"/>
          <w:sz w:val="10"/>
          <w:szCs w:val="10"/>
          <w:lang w:val="es-ES" w:eastAsia="es-MX"/>
        </w:rPr>
        <w:t>--- 000 ---</w:t>
      </w:r>
    </w:p>
    <w:p w:rsidR="004E61E5" w:rsidRDefault="004E61E5"/>
    <w:sectPr w:rsidR="004E61E5" w:rsidSect="004E6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C924DF"/>
    <w:rsid w:val="000A3CA7"/>
    <w:rsid w:val="00184FFB"/>
    <w:rsid w:val="004E61E5"/>
    <w:rsid w:val="00C53773"/>
    <w:rsid w:val="00C924DF"/>
    <w:rsid w:val="00E5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2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24DF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active01</dc:creator>
  <cp:lastModifiedBy>LOCATEL</cp:lastModifiedBy>
  <cp:revision>2</cp:revision>
  <dcterms:created xsi:type="dcterms:W3CDTF">2013-11-13T16:20:00Z</dcterms:created>
  <dcterms:modified xsi:type="dcterms:W3CDTF">2013-11-13T16:20:00Z</dcterms:modified>
</cp:coreProperties>
</file>