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F3" w:rsidRPr="00FE5174" w:rsidRDefault="00FE5174">
      <w:pPr>
        <w:pStyle w:val="TextBody"/>
        <w:spacing w:after="0"/>
        <w:jc w:val="both"/>
        <w:rPr>
          <w:rFonts w:ascii="Arial" w:hAnsi="Arial" w:cs="Arial"/>
          <w:b/>
        </w:rPr>
      </w:pPr>
      <w:r w:rsidRPr="00FE5174">
        <w:rPr>
          <w:rFonts w:ascii="Arial" w:hAnsi="Arial" w:cs="Arial"/>
          <w:b/>
        </w:rPr>
        <w:t xml:space="preserve">PALABRAS DEL SECRETARIO DE DESARROLLO SOCIAL, JOSÉ RAMÓN AMIEVA GÁLVEZ, DURANTE LA ENTREGA DE TARJETAS DE PENSIÓN ALIMENTARIA PARA ADULTOS MAYORES EN LA DELEGACIÓN IZTAPALAPA. </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Buenos días a todas y a todos.</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 xml:space="preserve">Muy rápidamente, comentarles primero, </w:t>
      </w:r>
      <w:r w:rsidRPr="00FE5174">
        <w:rPr>
          <w:rFonts w:ascii="Arial" w:hAnsi="Arial" w:cs="Arial"/>
          <w:lang w:val="es-ES"/>
        </w:rPr>
        <w:t>agradecer a nuestra jefa delegacional este espacio, en este Teatro, muy cómodos, con nuestro aire, escuchando a Rocío –Creo que cantó muy bien, Rocío ¿Verdad?- Ahorita seguirán escuchando más canciones, ahorita va a seguir cantando.</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Pero sobre todo porqu</w:t>
      </w:r>
      <w:r w:rsidRPr="00FE5174">
        <w:rPr>
          <w:rFonts w:ascii="Arial" w:hAnsi="Arial" w:cs="Arial"/>
          <w:lang w:val="es-ES"/>
        </w:rPr>
        <w:t xml:space="preserve">e nuestra jefa delegacional es una mujer muy sensible a las necesidades de todas y todos los habitantes de </w:t>
      </w:r>
      <w:proofErr w:type="spellStart"/>
      <w:r w:rsidRPr="00FE5174">
        <w:rPr>
          <w:rFonts w:ascii="Arial" w:hAnsi="Arial" w:cs="Arial"/>
          <w:lang w:val="es-ES"/>
        </w:rPr>
        <w:t>Iztapalapa</w:t>
      </w:r>
      <w:proofErr w:type="spellEnd"/>
      <w:r w:rsidRPr="00FE5174">
        <w:rPr>
          <w:rFonts w:ascii="Arial" w:hAnsi="Arial" w:cs="Arial"/>
          <w:lang w:val="es-ES"/>
        </w:rPr>
        <w:t>. Ella no solamente le toca ver como el día de hoy a las personas adultas mayores, ella tiene que ver que todo este bacheado, seguro, que t</w:t>
      </w:r>
      <w:r w:rsidRPr="00FE5174">
        <w:rPr>
          <w:rFonts w:ascii="Arial" w:hAnsi="Arial" w:cs="Arial"/>
          <w:lang w:val="es-ES"/>
        </w:rPr>
        <w:t>oda la Delegación, incluso ahora me comentaba qué estaba haciendo para que no falte agua aquí en la delegación, creo que sabemos que tenemos un problema importante aquí de agua.</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Ella ha ido a las oficinas centrales pero además tiene un problema aquí, per</w:t>
      </w:r>
      <w:r w:rsidRPr="00FE5174">
        <w:rPr>
          <w:rFonts w:ascii="Arial" w:hAnsi="Arial" w:cs="Arial"/>
          <w:lang w:val="es-ES"/>
        </w:rPr>
        <w:t xml:space="preserve">o no todo depende de ella. Entonces ella fue a decir: “Yo voy a comprar el agua para </w:t>
      </w:r>
      <w:proofErr w:type="spellStart"/>
      <w:r w:rsidRPr="00FE5174">
        <w:rPr>
          <w:rFonts w:ascii="Arial" w:hAnsi="Arial" w:cs="Arial"/>
          <w:lang w:val="es-ES"/>
        </w:rPr>
        <w:t>Iztapalapa</w:t>
      </w:r>
      <w:proofErr w:type="spellEnd"/>
      <w:r w:rsidRPr="00FE5174">
        <w:rPr>
          <w:rFonts w:ascii="Arial" w:hAnsi="Arial" w:cs="Arial"/>
          <w:lang w:val="es-ES"/>
        </w:rPr>
        <w:t>” porque está pidiendo los recursos para que en esta delegación no falte absolutamente nada. Un aplauso para nuestra jefa delegacional.</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Y brevemente comentarle</w:t>
      </w:r>
      <w:r w:rsidRPr="00FE5174">
        <w:rPr>
          <w:rFonts w:ascii="Arial" w:hAnsi="Arial" w:cs="Arial"/>
          <w:lang w:val="es-ES"/>
        </w:rPr>
        <w:t>s que el día de hoy con la entrega de esta tarjeta de pensión alimentaria, lo que hacemos es algo que ya señalaban, que es una Capital Social ¿Y qué es una Capital Social? Pues el jefe de Gobierno nos ha dicho que la Capital Social es en donde todas las au</w:t>
      </w:r>
      <w:r w:rsidRPr="00FE5174">
        <w:rPr>
          <w:rFonts w:ascii="Arial" w:hAnsi="Arial" w:cs="Arial"/>
          <w:lang w:val="es-ES"/>
        </w:rPr>
        <w:t>toridades, todas las autoridades nos ponemos a trabajar por la gente, por todas y todos ustedes.</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Y cómo no nos vamos a preocupar por todas nuestras personas adultas mayores, si nosotros en la Ciudad de México somos la mayor entidad, el mayor estado con p</w:t>
      </w:r>
      <w:r w:rsidRPr="00FE5174">
        <w:rPr>
          <w:rFonts w:ascii="Arial" w:hAnsi="Arial" w:cs="Arial"/>
          <w:lang w:val="es-ES"/>
        </w:rPr>
        <w:t xml:space="preserve">ersonas adultas mayores; y eso es importantísimo porque tenemos que construir un modelo de Ciudad para las personas adultas mayores. </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¿Qué es eso? Que tengan atención médica, la parte preventiva. Nosotros a través de nuestros médicos geriatras que tenemo</w:t>
      </w:r>
      <w:r w:rsidRPr="00FE5174">
        <w:rPr>
          <w:rFonts w:ascii="Arial" w:hAnsi="Arial" w:cs="Arial"/>
          <w:lang w:val="es-ES"/>
        </w:rPr>
        <w:t>s en el Instituto ya sabemos lo que se necesita para atender, tenemos enfermedades que por nuestras costumbres, por nuestra edad, cómo nos alimentamos, vamos muy probablemente a padecer; el tema de la hipertensión, de la diabetes, el tema de muchas enferme</w:t>
      </w:r>
      <w:r w:rsidRPr="00FE5174">
        <w:rPr>
          <w:rFonts w:ascii="Arial" w:hAnsi="Arial" w:cs="Arial"/>
          <w:lang w:val="es-ES"/>
        </w:rPr>
        <w:t>dades que tenemos que estar atentos, porque todas estas enfermedades con un tratamiento adecuado son perfectamente controlables.</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lastRenderedPageBreak/>
        <w:t>Entonces ¿Qué necesitamos? hacerles sus estudios, hacerles sus valoraciones, sus chequeos para su salud, es muy importante, p</w:t>
      </w:r>
      <w:r w:rsidRPr="00FE5174">
        <w:rPr>
          <w:rFonts w:ascii="Arial" w:hAnsi="Arial" w:cs="Arial"/>
          <w:lang w:val="es-ES"/>
        </w:rPr>
        <w:t xml:space="preserve">or eso en la salida van a encontrar a los compañeras, compañeros de la Secretaría de Salud a través de Médico en tu casa, al Dr. </w:t>
      </w:r>
      <w:proofErr w:type="spellStart"/>
      <w:r w:rsidRPr="00FE5174">
        <w:rPr>
          <w:rFonts w:ascii="Arial" w:hAnsi="Arial" w:cs="Arial"/>
          <w:lang w:val="es-ES"/>
        </w:rPr>
        <w:t>Ahued</w:t>
      </w:r>
      <w:proofErr w:type="spellEnd"/>
      <w:r w:rsidRPr="00FE5174">
        <w:rPr>
          <w:rFonts w:ascii="Arial" w:hAnsi="Arial" w:cs="Arial"/>
          <w:lang w:val="es-ES"/>
        </w:rPr>
        <w:t>, para que se pongan su vacuna contra el neumococo, contra la influenza, porque las personas adultas mayores son prioridad</w:t>
      </w:r>
      <w:r w:rsidRPr="00FE5174">
        <w:rPr>
          <w:rFonts w:ascii="Arial" w:hAnsi="Arial" w:cs="Arial"/>
          <w:lang w:val="es-ES"/>
        </w:rPr>
        <w:t>, son las primeras que tienen que ponerse estas vacunas. Ahorita es momento, para que cuando llegue el frío, estén perfectamente cuidados, cuidadas, protegidas para esto.</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lang w:val="es-ES"/>
        </w:rPr>
      </w:pPr>
      <w:r w:rsidRPr="00FE5174">
        <w:rPr>
          <w:rFonts w:ascii="Arial" w:hAnsi="Arial" w:cs="Arial"/>
          <w:lang w:val="es-ES"/>
        </w:rPr>
        <w:t xml:space="preserve">¿Ya todos se vacunaron? ¡A vacunarse! Allá afuera están. La verdad no duele mucho, </w:t>
      </w:r>
      <w:r w:rsidRPr="00FE5174">
        <w:rPr>
          <w:rFonts w:ascii="Arial" w:hAnsi="Arial" w:cs="Arial"/>
          <w:lang w:val="es-ES"/>
        </w:rPr>
        <w:t xml:space="preserve">y sí duele un poquito pasa en 10, 15 minutos, igual después tendrán una </w:t>
      </w:r>
      <w:proofErr w:type="spellStart"/>
      <w:r w:rsidRPr="00FE5174">
        <w:rPr>
          <w:rFonts w:ascii="Arial" w:hAnsi="Arial" w:cs="Arial"/>
          <w:lang w:val="es-ES"/>
        </w:rPr>
        <w:t>gripita</w:t>
      </w:r>
      <w:proofErr w:type="spellEnd"/>
      <w:r w:rsidRPr="00FE5174">
        <w:rPr>
          <w:rFonts w:ascii="Arial" w:hAnsi="Arial" w:cs="Arial"/>
          <w:lang w:val="es-ES"/>
        </w:rPr>
        <w:t xml:space="preserve"> pequeña pero se van a evitar estar en la cama, con fiebre, dolor, eso es  precisamente tener cuidado en la salud, tener la vacunación.</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lang w:val="es-ES"/>
        </w:rPr>
        <w:t>Y bueno pues lo que ofrece esta tarjeta</w:t>
      </w:r>
      <w:r w:rsidRPr="00FE5174">
        <w:rPr>
          <w:rFonts w:ascii="Arial" w:hAnsi="Arial" w:cs="Arial"/>
          <w:lang w:val="es-ES"/>
        </w:rPr>
        <w:t xml:space="preserve"> de pensión alimentaria para adultos mayores, Capital Social, pues es obviamente un depósito, el día primero de mes ¡eh!, ¡no les vamos a fallar, no les vamos a fallar! A</w:t>
      </w:r>
      <w:proofErr w:type="spellStart"/>
      <w:r w:rsidRPr="00FE5174">
        <w:rPr>
          <w:rFonts w:ascii="Arial" w:hAnsi="Arial" w:cs="Arial"/>
        </w:rPr>
        <w:t>quí</w:t>
      </w:r>
      <w:proofErr w:type="spellEnd"/>
      <w:r w:rsidRPr="00FE5174">
        <w:rPr>
          <w:rFonts w:ascii="Arial" w:hAnsi="Arial" w:cs="Arial"/>
        </w:rPr>
        <w:t xml:space="preserve"> el maestro Meneses, nuestro director general del Instituto del Adulto Mayor, Rocío</w:t>
      </w:r>
      <w:r w:rsidRPr="00FE5174">
        <w:rPr>
          <w:rFonts w:ascii="Arial" w:hAnsi="Arial" w:cs="Arial"/>
        </w:rPr>
        <w:t xml:space="preserve"> que está acá, el día primero de cada mes oprimen un botoncito y de inmediato se hace lo que llamamos dispersión electrónica para que tengan ese recurso. </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Pero además las invito, los invito a acercarse para que conozcan los programas de Turismo Social qu</w:t>
      </w:r>
      <w:r w:rsidRPr="00FE5174">
        <w:rPr>
          <w:rFonts w:ascii="Arial" w:hAnsi="Arial" w:cs="Arial"/>
        </w:rPr>
        <w:t xml:space="preserve">e mencionaba el jefe de Gobierno, podrán conocer la Ciudad, ir a museos, al </w:t>
      </w:r>
      <w:proofErr w:type="spellStart"/>
      <w:r w:rsidRPr="00FE5174">
        <w:rPr>
          <w:rFonts w:ascii="Arial" w:hAnsi="Arial" w:cs="Arial"/>
        </w:rPr>
        <w:t>Turibus</w:t>
      </w:r>
      <w:proofErr w:type="spellEnd"/>
      <w:r w:rsidRPr="00FE5174">
        <w:rPr>
          <w:rFonts w:ascii="Arial" w:hAnsi="Arial" w:cs="Arial"/>
        </w:rPr>
        <w:t>, conocer fuera de la Ciudad, ir a la playita por ejemplo, ir a otras ciudades, ir al cine, de verdad que hay películas muy buenas y pueden ir cómodamente al cine, disfrutar</w:t>
      </w:r>
      <w:r w:rsidRPr="00FE5174">
        <w:rPr>
          <w:rFonts w:ascii="Arial" w:hAnsi="Arial" w:cs="Arial"/>
        </w:rPr>
        <w:t xml:space="preserve"> la tarde en el cine, tener su crédito. </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Porque luego dicen, yo quiero utilizar mi dinero porque quiero comprar mis lentes, hacer mi tratamiento de ortodoncia, lo que yo quiera hacer, comprarme mi pantalla, lo que yo quiera hacer y pido un crédito al ban</w:t>
      </w:r>
      <w:r w:rsidRPr="00FE5174">
        <w:rPr>
          <w:rFonts w:ascii="Arial" w:hAnsi="Arial" w:cs="Arial"/>
        </w:rPr>
        <w:t>co y me dicen usted qué edad tiene, no pues tengo esta edad, y bueno quién es su aval, pues aval de qué, entonces gracias al doctor Mancera, Jefe de Gobierno, ahora pueden ustedes solicitar su crédito por primera vez de 5 mil pesos y su aval va a ser su ta</w:t>
      </w:r>
      <w:r w:rsidRPr="00FE5174">
        <w:rPr>
          <w:rFonts w:ascii="Arial" w:hAnsi="Arial" w:cs="Arial"/>
        </w:rPr>
        <w:t>rjeta de adultos mayores, para que no anden diciendo ¿y a usted quién lo respalda? Pues lo respalda el gobierno del doctor Mancera a ver si dice el banco que no ¿verdad?</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 xml:space="preserve">Entonces es irse acercando a todos estos temas que tenemos para ustedes e ir viendo </w:t>
      </w:r>
      <w:r w:rsidRPr="00FE5174">
        <w:rPr>
          <w:rFonts w:ascii="Arial" w:hAnsi="Arial" w:cs="Arial"/>
        </w:rPr>
        <w:t>a todas las educadoras que están al pendiente de ustedes como de otros 599 adultos mayores, cada educadora atiende con el mismo cariño y atención, cada médico, cada hombre y mujer médicos geriatras atienden en promedio a 600 o más personas adultos mayores,</w:t>
      </w:r>
      <w:r w:rsidRPr="00FE5174">
        <w:rPr>
          <w:rFonts w:ascii="Arial" w:hAnsi="Arial" w:cs="Arial"/>
        </w:rPr>
        <w:t xml:space="preserve"> van a estar al pendiente de ustedes porque en esta ciudad, y sobre todo en esta Delegación, quiero compartirles qué es lo que ha logrado este sistema, y en concreto la Delegación, Primero. </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lastRenderedPageBreak/>
        <w:t xml:space="preserve">Cada uno vamos a vivir más años, vamos a tener mayores </w:t>
      </w:r>
      <w:r w:rsidRPr="00FE5174">
        <w:rPr>
          <w:rFonts w:ascii="Arial" w:hAnsi="Arial" w:cs="Arial"/>
        </w:rPr>
        <w:t>expectativas de vida que nuestros padres y que nuestros abuelos ¿por qué? Porque tenemos un sistema de atención médica y de cuidados, eso es una realidad en esta Ciudad.</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Segundo punto, como les mencionaba, cada vez vamos a ser más personas adultas mayore</w:t>
      </w:r>
      <w:r w:rsidRPr="00FE5174">
        <w:rPr>
          <w:rFonts w:ascii="Arial" w:hAnsi="Arial" w:cs="Arial"/>
        </w:rPr>
        <w:t xml:space="preserve">s, cada vez más, en 2030, vamos a ser el 21 por ciento de la población adultas mayores. Y la Delegación </w:t>
      </w:r>
      <w:proofErr w:type="spellStart"/>
      <w:r w:rsidRPr="00FE5174">
        <w:rPr>
          <w:rFonts w:ascii="Arial" w:hAnsi="Arial" w:cs="Arial"/>
        </w:rPr>
        <w:t>Iztapalapa</w:t>
      </w:r>
      <w:proofErr w:type="spellEnd"/>
      <w:r w:rsidRPr="00FE5174">
        <w:rPr>
          <w:rFonts w:ascii="Arial" w:hAnsi="Arial" w:cs="Arial"/>
        </w:rPr>
        <w:t xml:space="preserve"> si me lo permiten señalar, es la demarcación con mayor número de personas adultas mayores, el 16 por ciento ¿delegado? y pues es algo que ust</w:t>
      </w:r>
      <w:r w:rsidRPr="00FE5174">
        <w:rPr>
          <w:rFonts w:ascii="Arial" w:hAnsi="Arial" w:cs="Arial"/>
        </w:rPr>
        <w:t>edes sabrán ¿qué género creen que domina en la población de adultos mayores, el hombre o la mujer? La mujer es mayor en cuanto a la población de hombres entre los adultos mayores.</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Entonces el Jefe de Gobierno este año veía una necesidad que teníamos, qui</w:t>
      </w:r>
      <w:r w:rsidRPr="00FE5174">
        <w:rPr>
          <w:rFonts w:ascii="Arial" w:hAnsi="Arial" w:cs="Arial"/>
        </w:rPr>
        <w:t>ero decirles que nosotros para la entrega de las tarjetas alimentarias, tenemos hasta una posibilidad financiera; nos asignan presupuesto año con año la Asamblea Legislativa y solamente podíamos atender a 500 mil personas adultas mayores, porque no se trat</w:t>
      </w:r>
      <w:r w:rsidRPr="00FE5174">
        <w:rPr>
          <w:rFonts w:ascii="Arial" w:hAnsi="Arial" w:cs="Arial"/>
        </w:rPr>
        <w:t>a de tener el programa, se trata de que el programa llegue a todas las personas adultas mayores, a todas las personas que lo necesitan, ya cuando el Jefe de Gobierno, el doctor Mancera entró, se dio cuenta de que hacía falta incrementarlo, pidió recursos y</w:t>
      </w:r>
      <w:r w:rsidRPr="00FE5174">
        <w:rPr>
          <w:rFonts w:ascii="Arial" w:hAnsi="Arial" w:cs="Arial"/>
        </w:rPr>
        <w:t xml:space="preserve"> aumentamos de 480 mil a medio millón de personas; pero teníamos el caso como doña Paula, como doña Angelina, que tenían 3 años o 1 año y medio que habían solicitado su tarjeta y ¿por qué no se les podía dar? Se los tengo que decir con absoluta sinceridad,</w:t>
      </w:r>
      <w:r w:rsidRPr="00FE5174">
        <w:rPr>
          <w:rFonts w:ascii="Arial" w:hAnsi="Arial" w:cs="Arial"/>
        </w:rPr>
        <w:t xml:space="preserve"> porque no había dinero, no podíamos rebasar ese padrón, ese número de medio millón de personas.</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Hace un mes y medio más o menos habló con el Secretario de Finanzas y el secretario de finanzas le dijo Jefe, aquí tenemos un ahorro presupuestal y un ahorro</w:t>
      </w:r>
      <w:r w:rsidRPr="00FE5174">
        <w:rPr>
          <w:rFonts w:ascii="Arial" w:hAnsi="Arial" w:cs="Arial"/>
        </w:rPr>
        <w:t xml:space="preserve"> presupuestal, pues es dinero que sobró, que no se gastó en obras, en adquisiciones, se hacen contratos, se hace la obra y ahí es dinero sobrante, recurso sobrante. </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Y dijo el Jefe de Gobierno ¿De cuánto estamos hablando? Y el Secretario de Finanzas dijo</w:t>
      </w:r>
      <w:r w:rsidRPr="00FE5174">
        <w:rPr>
          <w:rFonts w:ascii="Arial" w:hAnsi="Arial" w:cs="Arial"/>
        </w:rPr>
        <w:t> son 126 millones de pesos, pues obviamente  esos 126 millones de pesos, nos alcanzan para muchas cosas  y luego, luego uno se apuntó y le dijo Jefe  pónganos coches a los servidores públicos unos coches nuevos para que andemos bien,  otros decían cámbiano</w:t>
      </w:r>
      <w:r w:rsidRPr="00FE5174">
        <w:rPr>
          <w:rFonts w:ascii="Arial" w:hAnsi="Arial" w:cs="Arial"/>
        </w:rPr>
        <w:t>s el celular, danos unos muebles nuevos para las oficinas.</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El jefe de gobierno, siempre teniendo presente las necesidades de las personas adultas mayores dijo que esos 126 millones de pesos, que no son recursos adicionales  presupuestales, que son un aho</w:t>
      </w:r>
      <w:r w:rsidRPr="00FE5174">
        <w:rPr>
          <w:rFonts w:ascii="Arial" w:hAnsi="Arial" w:cs="Arial"/>
        </w:rPr>
        <w:t>rro, ósea no nos dieron de más, esos 126 millones de pesos se den para 10 mil personas adultas mayores, 10 mil tarjetas adicionales para personas adultas mayores que tenían hasta 3 años sin poder recibirla.</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lastRenderedPageBreak/>
        <w:t>Y qué es lo que logramos con ello, pues que ust</w:t>
      </w:r>
      <w:r w:rsidRPr="00FE5174">
        <w:rPr>
          <w:rFonts w:ascii="Arial" w:hAnsi="Arial" w:cs="Arial"/>
        </w:rPr>
        <w:t xml:space="preserve">edes mujeres y hombres adultos mayores de </w:t>
      </w:r>
      <w:proofErr w:type="spellStart"/>
      <w:r w:rsidRPr="00FE5174">
        <w:rPr>
          <w:rFonts w:ascii="Arial" w:hAnsi="Arial" w:cs="Arial"/>
        </w:rPr>
        <w:t>Iztapalapa</w:t>
      </w:r>
      <w:proofErr w:type="spellEnd"/>
      <w:r w:rsidRPr="00FE5174">
        <w:rPr>
          <w:rFonts w:ascii="Arial" w:hAnsi="Arial" w:cs="Arial"/>
        </w:rPr>
        <w:t>, la delegación con mayor número de empadronados, de beneficiarios el día de hoy estén recibiendo y vamos a tener 3 eventos, a las 9 estuvo aquí la jefa delegacional, ahorita a las 11 y a la 1 vamos a ten</w:t>
      </w:r>
      <w:r w:rsidRPr="00FE5174">
        <w:rPr>
          <w:rFonts w:ascii="Arial" w:hAnsi="Arial" w:cs="Arial"/>
        </w:rPr>
        <w:t xml:space="preserve">er otro, vamos a entregar 2 296 de las 10 mil tarjetas de adultos mayores, porque nuestra jefa delegacional le dijo al Jefe de Gobierno, </w:t>
      </w:r>
      <w:proofErr w:type="spellStart"/>
      <w:r w:rsidRPr="00FE5174">
        <w:rPr>
          <w:rFonts w:ascii="Arial" w:hAnsi="Arial" w:cs="Arial"/>
        </w:rPr>
        <w:t>Iztapalapa</w:t>
      </w:r>
      <w:proofErr w:type="spellEnd"/>
      <w:r w:rsidRPr="00FE5174">
        <w:rPr>
          <w:rFonts w:ascii="Arial" w:hAnsi="Arial" w:cs="Arial"/>
        </w:rPr>
        <w:t xml:space="preserve"> primero.</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Bueno pues decirles que  bienvenidos a este programa  que Capital Social, decirles que el Jefe de</w:t>
      </w:r>
      <w:r w:rsidRPr="00FE5174">
        <w:rPr>
          <w:rFonts w:ascii="Arial" w:hAnsi="Arial" w:cs="Arial"/>
        </w:rPr>
        <w:t xml:space="preserve"> Gobierno, siempre nos ha dicho, la vida se escribe por capítulos, el día de hoy creo que ustedes empiezan a escribir un capitulo, que ustedes lo escriban como lo quieran, que como todos los capítulos de una historia de vida feliz, este capítulo sea de bie</w:t>
      </w:r>
      <w:r w:rsidRPr="00FE5174">
        <w:rPr>
          <w:rFonts w:ascii="Arial" w:hAnsi="Arial" w:cs="Arial"/>
        </w:rPr>
        <w:t>nestar, sea algo que ustedes lo hagan, que los haga sentir felices, que de mucha felicidad  y para eso, todas y todos  que están aquí de chaleco rosa estamos al pendiente, porque para eso nos pagan, para eso nos envió el jefe de Gobierno, pero sobre todo l</w:t>
      </w:r>
      <w:r w:rsidRPr="00FE5174">
        <w:rPr>
          <w:rFonts w:ascii="Arial" w:hAnsi="Arial" w:cs="Arial"/>
        </w:rPr>
        <w:t xml:space="preserve">o hacemos con mucho cariño, yo les deseo que tengan muy bonito día, les agradezco el favor de su atención  y aquí en el Instituto de los adultos mayores tenemos una costumbre muy importante que da el conteo  donde todas las compañeras  educadoras se ponen </w:t>
      </w:r>
      <w:r w:rsidRPr="00FE5174">
        <w:rPr>
          <w:rFonts w:ascii="Arial" w:hAnsi="Arial" w:cs="Arial"/>
        </w:rPr>
        <w:t>ahí  a entregar las tarjetas  de manera muy rápida.  Hoy vi a  Don Porfirio, un integrante  del consejo de los adultos mayores, muy activo, muy deportista, vean a Don Porfirio un deportista de primera.</w:t>
      </w:r>
    </w:p>
    <w:p w:rsidR="00836FF3" w:rsidRPr="00FE5174" w:rsidRDefault="00FE5174">
      <w:pPr>
        <w:pStyle w:val="TextBody"/>
        <w:spacing w:after="0"/>
        <w:jc w:val="both"/>
        <w:rPr>
          <w:rFonts w:ascii="Arial" w:hAnsi="Arial" w:cs="Arial"/>
        </w:rPr>
      </w:pPr>
      <w:r w:rsidRPr="00FE5174">
        <w:rPr>
          <w:rFonts w:ascii="Arial" w:hAnsi="Arial" w:cs="Arial"/>
        </w:rPr>
        <w:t> </w:t>
      </w:r>
    </w:p>
    <w:p w:rsidR="00836FF3" w:rsidRPr="00FE5174" w:rsidRDefault="00FE5174">
      <w:pPr>
        <w:pStyle w:val="TextBody"/>
        <w:spacing w:after="0"/>
        <w:jc w:val="both"/>
        <w:rPr>
          <w:rFonts w:ascii="Arial" w:hAnsi="Arial" w:cs="Arial"/>
        </w:rPr>
      </w:pPr>
      <w:r w:rsidRPr="00FE5174">
        <w:rPr>
          <w:rFonts w:ascii="Arial" w:hAnsi="Arial" w:cs="Arial"/>
        </w:rPr>
        <w:t xml:space="preserve">La jefa delegacional y pueden pasar al conteo del 1 </w:t>
      </w:r>
      <w:r w:rsidRPr="00FE5174">
        <w:rPr>
          <w:rFonts w:ascii="Arial" w:hAnsi="Arial" w:cs="Arial"/>
        </w:rPr>
        <w:t>al 3 para que empiecen a entregar  las tarjetas  por favor.</w:t>
      </w:r>
    </w:p>
    <w:p w:rsidR="00836FF3" w:rsidRPr="00FE5174" w:rsidRDefault="00836FF3">
      <w:pPr>
        <w:rPr>
          <w:rFonts w:ascii="Arial" w:hAnsi="Arial" w:cs="Arial"/>
        </w:rPr>
      </w:pPr>
    </w:p>
    <w:sectPr w:rsidR="00836FF3" w:rsidRPr="00FE5174" w:rsidSect="00836FF3">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836FF3"/>
    <w:rsid w:val="00836FF3"/>
    <w:rsid w:val="00FE51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FF3"/>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rsid w:val="00836FF3"/>
    <w:pPr>
      <w:keepNext/>
      <w:spacing w:before="240" w:after="120"/>
    </w:pPr>
    <w:rPr>
      <w:rFonts w:ascii="Liberation Sans" w:hAnsi="Liberation Sans"/>
      <w:sz w:val="28"/>
      <w:szCs w:val="28"/>
    </w:rPr>
  </w:style>
  <w:style w:type="paragraph" w:customStyle="1" w:styleId="TextBody">
    <w:name w:val="Text Body"/>
    <w:basedOn w:val="Normal"/>
    <w:rsid w:val="00836FF3"/>
    <w:pPr>
      <w:spacing w:after="140" w:line="288" w:lineRule="auto"/>
    </w:pPr>
  </w:style>
  <w:style w:type="paragraph" w:styleId="Lista">
    <w:name w:val="List"/>
    <w:basedOn w:val="TextBody"/>
    <w:rsid w:val="00836FF3"/>
  </w:style>
  <w:style w:type="paragraph" w:customStyle="1" w:styleId="Caption">
    <w:name w:val="Caption"/>
    <w:basedOn w:val="Normal"/>
    <w:rsid w:val="00836FF3"/>
    <w:pPr>
      <w:suppressLineNumbers/>
      <w:spacing w:before="120" w:after="120"/>
    </w:pPr>
    <w:rPr>
      <w:i/>
      <w:iCs/>
    </w:rPr>
  </w:style>
  <w:style w:type="paragraph" w:customStyle="1" w:styleId="Index">
    <w:name w:val="Index"/>
    <w:basedOn w:val="Normal"/>
    <w:rsid w:val="00836FF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8272</Characters>
  <Application>Microsoft Office Word</Application>
  <DocSecurity>0</DocSecurity>
  <Lines>68</Lines>
  <Paragraphs>19</Paragraphs>
  <ScaleCrop>false</ScaleCrop>
  <Company>Hewlett-Packard Company</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mcabrera</cp:lastModifiedBy>
  <cp:revision>1</cp:revision>
  <dcterms:created xsi:type="dcterms:W3CDTF">2015-11-11T15:04:00Z</dcterms:created>
  <dcterms:modified xsi:type="dcterms:W3CDTF">2015-11-11T23:02:00Z</dcterms:modified>
  <dc:language>es-MX</dc:language>
</cp:coreProperties>
</file>