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both"/>
        <w:rPr>
          <w:rFonts w:ascii="arial;sans-serif" w:hAnsi="arial;sans-serif"/>
          <w:b/>
          <w:sz w:val="18"/>
        </w:rPr>
      </w:pPr>
      <w:r>
        <w:rPr>
          <w:rFonts w:ascii="arial;sans-serif" w:hAnsi="arial;sans-serif"/>
          <w:b/>
          <w:sz w:val="18"/>
        </w:rPr>
        <w:t>PALABRAS DEL SECRETARIO DE DESARROLLO SOCIAL, JOSÉ RAMÓN AMIEVA GÁLVEZ DURANTE LA REUNIÓN CON PREPARADORES FÍSICOS DEL CLUB DEPORTIVO DEL INTER DE MILÁN Y EL RECORRIDO POR LA FUNDACIÓN RENACIMIENTO.</w:t>
      </w:r>
    </w:p>
    <w:p>
      <w:pPr>
        <w:pStyle w:val="TextBody"/>
        <w:rPr/>
      </w:pPr>
      <w:r>
        <w:rPr/>
        <w:t> </w:t>
      </w:r>
    </w:p>
    <w:p>
      <w:pPr>
        <w:pStyle w:val="TextBody"/>
        <w:jc w:val="right"/>
        <w:rPr>
          <w:rFonts w:ascii="arial;sans-serif" w:hAnsi="arial;sans-serif"/>
          <w:sz w:val="18"/>
        </w:rPr>
      </w:pPr>
      <w:r>
        <w:rPr>
          <w:rFonts w:ascii="arial;sans-serif" w:hAnsi="arial;sans-serif"/>
          <w:sz w:val="18"/>
        </w:rPr>
        <w:t>Enero 26, 2016.</w:t>
      </w:r>
    </w:p>
    <w:p>
      <w:pPr>
        <w:pStyle w:val="TextBody"/>
        <w:jc w:val="right"/>
        <w:rPr/>
      </w:pPr>
      <w:r>
        <w:rPr/>
        <w:t> </w:t>
      </w:r>
    </w:p>
    <w:p>
      <w:pPr>
        <w:pStyle w:val="TextBody"/>
        <w:jc w:val="both"/>
        <w:rPr>
          <w:rFonts w:ascii="arial;sans-serif" w:hAnsi="arial;sans-serif"/>
          <w:sz w:val="18"/>
        </w:rPr>
      </w:pPr>
      <w:r>
        <w:rPr>
          <w:rFonts w:ascii="arial;sans-serif" w:hAnsi="arial;sans-serif"/>
          <w:sz w:val="18"/>
        </w:rPr>
        <w:t>Es ver aquí cómo nuestros futuros campeones saben mover el balón ¿verdad, sí o no? Bueno.</w:t>
      </w:r>
    </w:p>
    <w:p>
      <w:pPr>
        <w:pStyle w:val="TextBody"/>
        <w:jc w:val="both"/>
        <w:rPr>
          <w:rFonts w:ascii="arial;sans-serif" w:hAnsi="arial;sans-serif"/>
          <w:sz w:val="18"/>
        </w:rPr>
      </w:pPr>
      <w:r>
        <w:rPr>
          <w:rFonts w:ascii="arial;sans-serif" w:hAnsi="arial;sans-serif"/>
          <w:sz w:val="18"/>
        </w:rPr>
        <w:t>De verdad quiero agradecer la presencia del Mtro. González Guzmán que nos permite estar aquí viendo todas las actividades que se realizan en el Centro Histórico, de nuestro presidente de la Junta de Asistencia Privada como siempre el presidente siempre atento, por ahí me habían dicho que eres el primer presidente que no se la pasa cien por ciento en el escritorio, sino cien por ciento con todas las instancias de asistencia privada que hay en la Ciudad.</w:t>
      </w:r>
    </w:p>
    <w:p>
      <w:pPr>
        <w:pStyle w:val="TextBody"/>
        <w:jc w:val="both"/>
        <w:rPr>
          <w:rFonts w:ascii="arial;sans-serif" w:hAnsi="arial;sans-serif"/>
          <w:sz w:val="18"/>
        </w:rPr>
      </w:pPr>
      <w:r>
        <w:rPr>
          <w:rFonts w:ascii="arial;sans-serif" w:hAnsi="arial;sans-serif"/>
          <w:sz w:val="18"/>
        </w:rPr>
        <w:t>Obviamente a la Fundación Renacimiento que nos recibe el día de hoy en nuestro equipo, al Lic. Vallejo, a todo el personal que nos permite estar el día de hoy aquí, recibirnos y obviamente compartir, vienen los compañeros de Locatel, los compañeros de Desarrollo Social y a través de Rigo, estamos aquí presentes, traeremos todavía más equipo, a don Romain con UNICEF tenemos muchísimo trabajo, sobre todo aquel relacionado con niños y niñas y que bueno, pues estaremos atentos a lo que sigue.</w:t>
      </w:r>
    </w:p>
    <w:p>
      <w:pPr>
        <w:pStyle w:val="TextBody"/>
        <w:jc w:val="both"/>
        <w:rPr>
          <w:rFonts w:ascii="arial;sans-serif" w:hAnsi="arial;sans-serif"/>
          <w:sz w:val="18"/>
        </w:rPr>
      </w:pPr>
      <w:r>
        <w:rPr>
          <w:rFonts w:ascii="arial;sans-serif" w:hAnsi="arial;sans-serif"/>
          <w:sz w:val="18"/>
        </w:rPr>
        <w:t>Y decir a Silvio, a Yuri, que bienvenidos, se que les han dicho bienvenidos desde el 2010 que están por aquí, quiero decirles que se la importancia que tiene el fútbol en Italia, como aquí en México, el año pasado tuvimos la oportunidad de conocer Milán en una representación que tuvimos precisamente ante ONU, estar presentes con ONU y con FAO y verdaderamente nos tocó coincidir con un clásico de la Ciudad que era el Inter contra Milán y de verdad no encontramos taxi, porque todo el mundo estaba viendo el partido y del Duomo tuvimos que regresar o al hotel, hasta que una persona, un taxista se animó a recogernos e iba escuchando el partido y no nos dejó ni hablar casi, venía muy rápido, él le iba al Inter de Milán y creo que uno se pregunta, yo lo creo aquí en lo personal, yo le voy aquí a un equipo fabuloso que son los Tuzos del Pachuca, sí claro, fabuloso equipo, le ganaron al América este sábado que pasó, no olvidemos, bueno ya no digo nada perdieron.</w:t>
      </w:r>
    </w:p>
    <w:p>
      <w:pPr>
        <w:pStyle w:val="TextBody"/>
        <w:jc w:val="both"/>
        <w:rPr>
          <w:rFonts w:ascii="arial;sans-serif" w:hAnsi="arial;sans-serif"/>
          <w:sz w:val="18"/>
        </w:rPr>
      </w:pPr>
      <w:r>
        <w:rPr>
          <w:rFonts w:ascii="arial;sans-serif" w:hAnsi="arial;sans-serif"/>
          <w:sz w:val="18"/>
        </w:rPr>
        <w:t>Pero bueno, señalar que en aquel momento la pasión que siente Italia, la pasión que siente una Ciudad como Milán, como la  que sentimos en esta Ciudad por el fútbol da ese vínculo, da esa unión entre los países, entre los pueblos, entre las personas, entre los niños, es un lenguaje y una forma común que encontramos en la Ciudad de Milán y en la Ciudad de México, les agradecemos de verdad por este trabajo, quiero decirles que después de tener contacto con ustedes y después de tener contacto con lo que están haciendo con los niños, pues verdaderamente ya sé a quién la voy en el próximo clásico, claro que sí, falta poco, ahí estaremos listos con la camiseta del Inter de Milán.</w:t>
      </w:r>
    </w:p>
    <w:p>
      <w:pPr>
        <w:pStyle w:val="TextBody"/>
        <w:jc w:val="both"/>
        <w:rPr>
          <w:rFonts w:ascii="arial;sans-serif" w:hAnsi="arial;sans-serif"/>
          <w:sz w:val="18"/>
        </w:rPr>
      </w:pPr>
      <w:r>
        <w:rPr>
          <w:rFonts w:ascii="arial;sans-serif" w:hAnsi="arial;sans-serif"/>
          <w:sz w:val="18"/>
        </w:rPr>
        <w:t>Y que así pueda continuarse, decir Lic. Vallejo que estaremos con la Fundación, veo que también practican box, vamos a regresar aquí con equipo de box, si nos lo permite, ya vi por ahí a dos, tres que ya se saben la guardia, los vi por ahí atrás.</w:t>
      </w:r>
    </w:p>
    <w:p>
      <w:pPr>
        <w:pStyle w:val="TextBody"/>
        <w:jc w:val="both"/>
        <w:rPr>
          <w:rFonts w:ascii="arial;sans-serif" w:hAnsi="arial;sans-serif"/>
          <w:sz w:val="18"/>
        </w:rPr>
      </w:pPr>
      <w:r>
        <w:rPr>
          <w:rFonts w:ascii="arial;sans-serif" w:hAnsi="arial;sans-serif"/>
          <w:sz w:val="18"/>
        </w:rPr>
        <w:t>Entonces me dicen que tiene usted al campeón de la zona aquí de boxeo y en México tenemos excelentes futbolistas, pero esta zona del Centro se ha distinguido también por sus excelentes boxeadores, entonces aquí regresaremos trayendo unos obsequios para que practiquen boxeo.</w:t>
      </w:r>
    </w:p>
    <w:p>
      <w:pPr>
        <w:pStyle w:val="TextBody"/>
        <w:jc w:val="both"/>
        <w:rPr>
          <w:rFonts w:ascii="arial;sans-serif" w:hAnsi="arial;sans-serif"/>
          <w:sz w:val="18"/>
        </w:rPr>
      </w:pPr>
      <w:r>
        <w:rPr>
          <w:rFonts w:ascii="arial;sans-serif" w:hAnsi="arial;sans-serif"/>
          <w:sz w:val="18"/>
        </w:rPr>
        <w:t>Y muchas gracias Lic. Vallejo, a todo su equipo mi reconocimiento, a nuestros entrenadores representantes del Inter de Milán, a los compañeros de gobierno que están aquí demostrando su apoyo, porque precisamente es lo que necesitamos ver niños felices, ver niños sonriendo y sobre todo ver niños que van a generar, que están formando un futuro mejor para ellos y para todas las familias que formarán en esta Ciudad.</w:t>
      </w:r>
    </w:p>
    <w:p>
      <w:pPr>
        <w:pStyle w:val="TextBody"/>
        <w:jc w:val="both"/>
        <w:rPr>
          <w:rFonts w:ascii="arial;sans-serif" w:hAnsi="arial;sans-serif"/>
          <w:sz w:val="18"/>
        </w:rPr>
      </w:pPr>
      <w:r>
        <w:rPr>
          <w:rFonts w:ascii="arial;sans-serif" w:hAnsi="arial;sans-serif"/>
          <w:sz w:val="18"/>
        </w:rPr>
        <w:t>Muchas gracias y adelante, vamos a ver la demostración, muchas gracias por su atención.</w:t>
      </w:r>
    </w:p>
    <w:p>
      <w:pPr>
        <w:pStyle w:val="TextBody"/>
        <w:jc w:val="both"/>
        <w:rPr>
          <w:rFonts w:ascii="arial;sans-serif" w:hAnsi="arial;sans-serif"/>
          <w:b/>
          <w:sz w:val="18"/>
        </w:rPr>
      </w:pPr>
      <w:r>
        <w:rPr>
          <w:rFonts w:ascii="arial;sans-serif" w:hAnsi="arial;sans-serif"/>
          <w:b/>
          <w:sz w:val="18"/>
        </w:rPr>
        <w:t>Entrega simbólica de 10 presentes que entrega la Secretaría de Desarrollo Social y Locatel.</w:t>
      </w:r>
    </w:p>
    <w:p>
      <w:pPr>
        <w:pStyle w:val="TextBody"/>
        <w:jc w:val="both"/>
        <w:rPr>
          <w:rFonts w:ascii="arial;sans-serif" w:hAnsi="arial;sans-serif"/>
          <w:sz w:val="18"/>
        </w:rPr>
      </w:pPr>
      <w:r>
        <w:rPr>
          <w:rFonts w:ascii="Symbol" w:hAnsi="Symbol"/>
          <w:sz w:val="18"/>
        </w:rPr>
        <w:t>·         </w:t>
      </w:r>
      <w:r>
        <w:rPr>
          <w:rFonts w:ascii="arial;sans-serif" w:hAnsi="arial;sans-serif"/>
          <w:sz w:val="18"/>
        </w:rPr>
        <w:t>Katia Velázquez de 6 años de edad</w:t>
      </w:r>
    </w:p>
    <w:p>
      <w:pPr>
        <w:pStyle w:val="TextBody"/>
        <w:jc w:val="both"/>
        <w:rPr>
          <w:rFonts w:ascii="arial;sans-serif" w:hAnsi="arial;sans-serif"/>
          <w:sz w:val="18"/>
        </w:rPr>
      </w:pPr>
      <w:r>
        <w:rPr>
          <w:rFonts w:ascii="Symbol" w:hAnsi="Symbol"/>
          <w:sz w:val="18"/>
        </w:rPr>
        <w:t>·         </w:t>
      </w:r>
      <w:r>
        <w:rPr>
          <w:rFonts w:ascii="arial;sans-serif" w:hAnsi="arial;sans-serif"/>
          <w:sz w:val="18"/>
        </w:rPr>
        <w:t>Christopher Trujillo de 7 años</w:t>
      </w:r>
    </w:p>
    <w:p>
      <w:pPr>
        <w:pStyle w:val="TextBody"/>
        <w:jc w:val="both"/>
        <w:rPr>
          <w:rFonts w:ascii="arial;sans-serif" w:hAnsi="arial;sans-serif"/>
          <w:sz w:val="18"/>
        </w:rPr>
      </w:pPr>
      <w:r>
        <w:rPr>
          <w:rFonts w:ascii="Symbol" w:hAnsi="Symbol"/>
          <w:sz w:val="18"/>
        </w:rPr>
        <w:t>·         </w:t>
      </w:r>
      <w:r>
        <w:rPr>
          <w:rFonts w:ascii="arial;sans-serif" w:hAnsi="arial;sans-serif"/>
          <w:sz w:val="18"/>
        </w:rPr>
        <w:t>Fátima Galicia de 9 años</w:t>
      </w:r>
    </w:p>
    <w:p>
      <w:pPr>
        <w:pStyle w:val="TextBody"/>
        <w:jc w:val="both"/>
        <w:rPr>
          <w:rFonts w:ascii="arial;sans-serif" w:hAnsi="arial;sans-serif"/>
          <w:sz w:val="18"/>
        </w:rPr>
      </w:pPr>
      <w:r>
        <w:rPr>
          <w:rFonts w:ascii="Symbol" w:hAnsi="Symbol"/>
          <w:sz w:val="18"/>
        </w:rPr>
        <w:t>·         </w:t>
      </w:r>
      <w:r>
        <w:rPr>
          <w:rFonts w:ascii="arial;sans-serif" w:hAnsi="arial;sans-serif"/>
          <w:sz w:val="18"/>
        </w:rPr>
        <w:t>Tadeo Correa de 9 años</w:t>
      </w:r>
    </w:p>
    <w:p>
      <w:pPr>
        <w:pStyle w:val="TextBody"/>
        <w:jc w:val="both"/>
        <w:rPr>
          <w:rFonts w:ascii="arial;sans-serif" w:hAnsi="arial;sans-serif"/>
          <w:sz w:val="18"/>
        </w:rPr>
      </w:pPr>
      <w:r>
        <w:rPr>
          <w:rFonts w:ascii="Symbol" w:hAnsi="Symbol"/>
          <w:sz w:val="18"/>
        </w:rPr>
        <w:t>·         </w:t>
      </w:r>
      <w:r>
        <w:rPr>
          <w:rFonts w:ascii="arial;sans-serif" w:hAnsi="arial;sans-serif"/>
          <w:sz w:val="18"/>
        </w:rPr>
        <w:t>Dulce Velázquez de 8 años de edad</w:t>
      </w:r>
    </w:p>
    <w:p>
      <w:pPr>
        <w:pStyle w:val="TextBody"/>
        <w:jc w:val="both"/>
        <w:rPr>
          <w:rFonts w:ascii="arial;sans-serif" w:hAnsi="arial;sans-serif"/>
          <w:sz w:val="18"/>
        </w:rPr>
      </w:pPr>
      <w:r>
        <w:rPr>
          <w:rFonts w:ascii="arial;sans-serif" w:hAnsi="arial;sans-serif"/>
          <w:sz w:val="18"/>
        </w:rPr>
        <w:t>Estos regalos están integrados por un balón de fútbol, así como un presente que conforman diferentes prendas y juguetes.</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sans-serif"/>
    <w:charset w:val="01"/>
    <w:family w:val="auto"/>
    <w:pitch w:val="default"/>
  </w:font>
  <w:font w:name="Symbol">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s-MX"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2016-01-27T12:30:19Z</dcterms:created>
  <dc:language>es-MX</dc:language>
  <cp:revision>0</cp:revision>
</cp:coreProperties>
</file>